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EDB" w:rsidRDefault="00D93B3F" w:rsidP="00D93B3F">
      <w:pPr>
        <w:jc w:val="center"/>
      </w:pPr>
      <w:r>
        <w:t>Module 1 Summary</w:t>
      </w:r>
    </w:p>
    <w:p w:rsidR="000009DA" w:rsidRPr="00E83B06" w:rsidRDefault="00D93B3F" w:rsidP="00D93B3F">
      <w:pPr>
        <w:tabs>
          <w:tab w:val="left" w:pos="3143"/>
        </w:tabs>
        <w:jc w:val="center"/>
        <w:rPr>
          <w:sz w:val="24"/>
          <w:szCs w:val="24"/>
        </w:rPr>
      </w:pPr>
      <w:r>
        <w:rPr>
          <w:sz w:val="24"/>
          <w:szCs w:val="24"/>
        </w:rPr>
        <w:t>Michelle Flicek</w:t>
      </w:r>
    </w:p>
    <w:p w:rsidR="000009DA" w:rsidRPr="00E83B06" w:rsidRDefault="000009DA">
      <w:pPr>
        <w:rPr>
          <w:sz w:val="24"/>
          <w:szCs w:val="24"/>
        </w:rPr>
      </w:pPr>
      <w:r w:rsidRPr="00E83B06">
        <w:rPr>
          <w:sz w:val="24"/>
          <w:szCs w:val="24"/>
        </w:rPr>
        <w:tab/>
        <w:t>“No teacher left behind!” reads an ad for Full Sail University Online.  We have all heard No Child Left Behind until we are blue in the face, but this p</w:t>
      </w:r>
      <w:r w:rsidR="00EE17A4" w:rsidRPr="00E83B06">
        <w:rPr>
          <w:sz w:val="24"/>
          <w:szCs w:val="24"/>
        </w:rPr>
        <w:t>ut a new spin on</w:t>
      </w:r>
      <w:r w:rsidRPr="00E83B06">
        <w:rPr>
          <w:sz w:val="24"/>
          <w:szCs w:val="24"/>
        </w:rPr>
        <w:t xml:space="preserve"> this all too common slogan.  As I searched for an article about the digital generation, I saw this saying with a picture of a teacher being chased by a robot.  The robot, of course, was symbolizing the huge amounts of new technologies that are available.  I feel like many educators are feeling they are behind the times and are being left behind in this digital generation.</w:t>
      </w:r>
      <w:r w:rsidR="000B64D5">
        <w:rPr>
          <w:sz w:val="24"/>
          <w:szCs w:val="24"/>
        </w:rPr>
        <w:t xml:space="preserve">  My article located at</w:t>
      </w:r>
      <w:r w:rsidR="00B53B9F">
        <w:rPr>
          <w:sz w:val="24"/>
          <w:szCs w:val="24"/>
        </w:rPr>
        <w:t xml:space="preserve">:  </w:t>
      </w:r>
      <w:hyperlink r:id="rId5" w:history="1">
        <w:r w:rsidR="000B64D5" w:rsidRPr="00935B0E">
          <w:rPr>
            <w:rStyle w:val="Hyperlink"/>
            <w:sz w:val="24"/>
            <w:szCs w:val="24"/>
          </w:rPr>
          <w:t>http://www.edutopia.org/editors-note-digital-generation</w:t>
        </w:r>
      </w:hyperlink>
      <w:r w:rsidR="000B64D5">
        <w:rPr>
          <w:sz w:val="24"/>
          <w:szCs w:val="24"/>
        </w:rPr>
        <w:t xml:space="preserve">, helped me learn even more about the digital generation. </w:t>
      </w:r>
    </w:p>
    <w:p w:rsidR="00EE17A4" w:rsidRPr="00E83B06" w:rsidRDefault="00EE17A4">
      <w:pPr>
        <w:rPr>
          <w:sz w:val="24"/>
          <w:szCs w:val="24"/>
        </w:rPr>
      </w:pPr>
      <w:r w:rsidRPr="00E83B06">
        <w:rPr>
          <w:sz w:val="24"/>
          <w:szCs w:val="24"/>
        </w:rPr>
        <w:tab/>
      </w:r>
      <w:r w:rsidR="00E81FE6" w:rsidRPr="00E83B06">
        <w:rPr>
          <w:sz w:val="24"/>
          <w:szCs w:val="24"/>
        </w:rPr>
        <w:t>The statistics are baffling!</w:t>
      </w:r>
      <w:r w:rsidRPr="00E83B06">
        <w:rPr>
          <w:sz w:val="24"/>
          <w:szCs w:val="24"/>
        </w:rPr>
        <w:t xml:space="preserve">  Three out of four American kids surf the Web from home rather than school</w:t>
      </w:r>
      <w:r w:rsidR="00E81FE6" w:rsidRPr="00E83B06">
        <w:rPr>
          <w:sz w:val="24"/>
          <w:szCs w:val="24"/>
        </w:rPr>
        <w:t xml:space="preserve"> (Ellis 2009).  Ninety-seven percent of students play computer or video games (Ellis 2009).  Often I wonder if this is the best thing for students.  Should they be spending this amount of time on technology related activities?  Are they missing out on other things that digital immigrants did as children like playing outdoors and actually talking to others in person?  One negative is the face to face interaction that they are missing out on while they are online.  </w:t>
      </w:r>
      <w:r w:rsidR="0026176C" w:rsidRPr="00E83B06">
        <w:rPr>
          <w:sz w:val="24"/>
          <w:szCs w:val="24"/>
        </w:rPr>
        <w:t xml:space="preserve">I feel this has been a major downfall in the digital generation.  The students do not seem to know how to communicate and work as well with others like generations in the past.  They are so use to communicating through the computer and not face to face.  I feel as an educator, I need to hone in on this skill.  </w:t>
      </w:r>
    </w:p>
    <w:p w:rsidR="0026176C" w:rsidRPr="00E83B06" w:rsidRDefault="0026176C">
      <w:pPr>
        <w:rPr>
          <w:sz w:val="24"/>
          <w:szCs w:val="24"/>
        </w:rPr>
      </w:pPr>
      <w:r w:rsidRPr="00E83B06">
        <w:rPr>
          <w:sz w:val="24"/>
          <w:szCs w:val="24"/>
        </w:rPr>
        <w:tab/>
        <w:t>Educators need to harness this technology and make it engaging for students.  I am excited to use technology in my classroom</w:t>
      </w:r>
      <w:r w:rsidR="00E83B06" w:rsidRPr="00E83B06">
        <w:rPr>
          <w:sz w:val="24"/>
          <w:szCs w:val="24"/>
        </w:rPr>
        <w:t xml:space="preserve"> and when I do</w:t>
      </w:r>
      <w:r w:rsidR="00D93B3F">
        <w:rPr>
          <w:sz w:val="24"/>
          <w:szCs w:val="24"/>
        </w:rPr>
        <w:t>,</w:t>
      </w:r>
      <w:r w:rsidR="00E83B06" w:rsidRPr="00E83B06">
        <w:rPr>
          <w:sz w:val="24"/>
          <w:szCs w:val="24"/>
        </w:rPr>
        <w:t xml:space="preserve"> my students are always</w:t>
      </w:r>
      <w:r w:rsidR="00E83B06">
        <w:rPr>
          <w:sz w:val="24"/>
          <w:szCs w:val="24"/>
        </w:rPr>
        <w:t xml:space="preserve"> very eager to experiment with new technologies.  This article made a point that we do not have to feel like we have to do it alone.  A continued theme about the digital generation has been their trial and error mentality.  When faced with new technology, this generation makes mistakes until they figure out how to use it correctly.  We can go on this “journey with copilots” (Ellis 2009) who are our students.  Recently I started creating glogs with my class, which was new for all of us, and my students really took off with this new technology.  They were fully engaged in creating these.</w:t>
      </w:r>
    </w:p>
    <w:p w:rsidR="00E83B06" w:rsidRPr="00E83B06" w:rsidRDefault="000009DA">
      <w:pPr>
        <w:rPr>
          <w:sz w:val="24"/>
          <w:szCs w:val="24"/>
        </w:rPr>
      </w:pPr>
      <w:r w:rsidRPr="00E83B06">
        <w:rPr>
          <w:sz w:val="24"/>
          <w:szCs w:val="24"/>
        </w:rPr>
        <w:tab/>
      </w:r>
      <w:r w:rsidR="00C943BD">
        <w:rPr>
          <w:sz w:val="24"/>
          <w:szCs w:val="24"/>
        </w:rPr>
        <w:t xml:space="preserve">So, although I am a digital immigrant </w:t>
      </w:r>
      <w:r w:rsidR="00E83B06">
        <w:rPr>
          <w:sz w:val="24"/>
          <w:szCs w:val="24"/>
        </w:rPr>
        <w:t xml:space="preserve">that vividly recalls using my first Apple 2G computer with the floppy disks, I know that I cannot be a teacher left behind in this digital generation.  My students think differently and I need to catch up and do my part to help them.  This article showed me that being afraid of technology is not acceptable and I do not have to know it all right away.  </w:t>
      </w:r>
      <w:r w:rsidR="00114B3D">
        <w:rPr>
          <w:sz w:val="24"/>
          <w:szCs w:val="24"/>
        </w:rPr>
        <w:t>I am not flying on my own!  I have many copilots to help me find my way.</w:t>
      </w:r>
    </w:p>
    <w:sectPr w:rsidR="00E83B06" w:rsidRPr="00E83B06" w:rsidSect="00C85DB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0009DA"/>
    <w:rsid w:val="000009DA"/>
    <w:rsid w:val="000B64D5"/>
    <w:rsid w:val="00114B3D"/>
    <w:rsid w:val="001470CF"/>
    <w:rsid w:val="0026176C"/>
    <w:rsid w:val="00346622"/>
    <w:rsid w:val="00B53B9F"/>
    <w:rsid w:val="00B70993"/>
    <w:rsid w:val="00BE0529"/>
    <w:rsid w:val="00C85DBB"/>
    <w:rsid w:val="00C943BD"/>
    <w:rsid w:val="00D93B3F"/>
    <w:rsid w:val="00E81FE6"/>
    <w:rsid w:val="00E83B06"/>
    <w:rsid w:val="00EE17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D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09D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edutopia.org/editors-note-digital-gener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B1688-B32C-4500-9DFF-31E4A5F8A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7</cp:revision>
  <dcterms:created xsi:type="dcterms:W3CDTF">2010-11-02T01:36:00Z</dcterms:created>
  <dcterms:modified xsi:type="dcterms:W3CDTF">2010-11-04T01:52:00Z</dcterms:modified>
</cp:coreProperties>
</file>